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🤝 חברים על אמת – כרטיסי התאמה</w:t>
      </w:r>
    </w:p>
    <w:p>
      <w:pPr>
        <w:bidi w:val="1"/>
        <w:spacing w:after="80"/>
        <w:jc w:val="right"/>
      </w:pPr>
      <w:r>
        <w:rPr>
          <w:rFonts w:ascii="Arial" w:hAnsi="Arial" w:cs="Arial"/>
          <w:color w:val="5B5778"/>
          <w:sz w:val="22"/>
          <w:rtl w:val="1"/>
          <w:szCs w:val="22"/>
        </w:rPr>
        <w:t>משחקי חוסן בשלושה שלבים · חברות ועזרה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גוזרים את 12 הכרטיסים, מערבבים, ובזוגות מתאימים כל מושג להסבר שלו.</w:t>
      </w:r>
    </w:p>
    <w:tbl>
      <w:tblPr>
        <w:tblW w:type="auto" w:w="0"/>
        <w:tblLook w:firstColumn="1" w:firstRow="1" w:lastColumn="0" w:lastRow="0" w:noHBand="0" w:noVBand="1" w:val="04A0"/>
        <w:bidiVisual/>
        <w:jc w:val="center"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הקשבה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לשמוח בהצלחה של אחרים ולומר להם את זה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נאמנות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לא לספר לאחרים דבר שסיפרו לי באמון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פרגון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תחושה שאני חייב/ת לעשות משהו כדי להתקבל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שמירת סוד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מי שרואה פגיעה באחר ולא מגיב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לחץ חברתי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לשמוע את החבר/ה עד הסוף בלי לקטוע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6"/>
                <w:rtl w:val="1"/>
                <w:szCs w:val="26"/>
                <w:bCs/>
              </w:rPr>
              <w:t>צופה מהצד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לעמוד לצד חבר/ה גם כשהוא/היא לא נמצא/ת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🤝 חברים על אמת – כרטיסי מיון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שמים את כרטיסי הקבוצות על השולחן וממיינים אליהם את 8 הכרטיסים. 💡 רמז: שאלו: איך הייתי מרגיש/ה אם חבר/ה היה/הייתה עושה לי את זה?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A7FC0"/>
          <w:left w:val="single" w:sz="8" w:color="8A7FC0"/>
          <w:bottom w:val="single" w:sz="8" w:color="8A7FC0"/>
          <w:right w:val="single" w:sz="8" w:color="8A7FC0"/>
          <w:insideH w:val="single" w:sz="8" w:color="8A7FC0"/>
          <w:insideV w:val="single" w:sz="8" w:color="8A7FC0"/>
        </w:tblBorders>
      </w:tblPr>
      <w:tblGrid>
        <w:gridCol w:w="5159"/>
        <w:gridCol w:w="5159"/>
      </w:tblGrid>
      <w:tr>
        <w:trPr>
          <w:trHeight w:val="1134" w:hRule="atLeast"/>
        </w:trPr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💚 מחזק חברות</w:t>
            </w:r>
          </w:p>
        </w:tc>
        <w:tc>
          <w:tcPr>
            <w:tcW w:type="dxa" w:w="5159"/>
            <w:shd w:val="clear" w:fill="FFF6D6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30"/>
                <w:rtl w:val="1"/>
                <w:szCs w:val="30"/>
                <w:bCs/>
              </w:rPr>
              <w:t>💔 פוגע בחברות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12"/>
          <w:rtl w:val="1"/>
          <w:szCs w:val="12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5159"/>
        <w:gridCol w:w="5159"/>
      </w:tblGrid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לשאול "איך היה המבחן?" אחרי שחבר/ה סיפר/ה שהוא/היא לחוץ/ה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להעביר צילום מסך של שיחה פרטית לקבוצה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לפרגן בקול לחברה שהצליחה בתחרות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לצחוק עם כולם על חבר כשהוא לא נמצא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להגיד "לא" כשחבר/ה מבקש/ת ממני משהו שלא נוח לי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לדרוש מחבר/ה להפסיק להיפגש עם אחרים</w:t>
            </w:r>
          </w:p>
        </w:tc>
      </w:tr>
      <w:tr>
        <w:trPr>
          <w:trHeight w:val="1701" w:hRule="atLeast"/>
        </w:trPr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לשבת ליד חבר/ה עצוב/ה גם בלי להגיד הרבה</w:t>
            </w:r>
          </w:p>
        </w:tc>
        <w:tc>
          <w:tcPr>
            <w:tcW w:type="dxa" w:w="5159"/>
          </w:tcPr>
          <w:p>
            <w:pPr>
              <w:bidi w:val="1"/>
              <w:spacing w:after="40"/>
              <w:jc w:val="center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להבטיח לעזור ולא להגיע בלי להודיע</w:t>
            </w:r>
          </w:p>
        </w:tc>
      </w:tr>
    </w:tbl>
    <w:p>
      <w:r>
        <w:br w:type="page"/>
      </w:r>
    </w:p>
    <w:p>
      <w:pPr>
        <w:bidi w:val="1"/>
        <w:spacing w:after="80"/>
        <w:jc w:val="right"/>
      </w:pPr>
      <w:r>
        <w:rPr>
          <w:rFonts w:ascii="Arial" w:hAnsi="Arial" w:cs="Arial"/>
          <w:b/>
          <w:color w:val="4A31B5"/>
          <w:sz w:val="36"/>
          <w:rtl w:val="1"/>
          <w:szCs w:val="36"/>
          <w:bCs/>
        </w:rPr>
        <w:t>🤝 חברים על אמת – כרטיסי "מה כדאי לעשות?"</w:t>
      </w:r>
    </w:p>
    <w:p>
      <w:pPr>
        <w:bidi w:val="1"/>
        <w:spacing w:after="80"/>
        <w:jc w:val="right"/>
      </w:pPr>
      <w:r>
        <w:rPr>
          <w:rFonts w:ascii="Arial" w:hAnsi="Arial" w:cs="Arial"/>
          <w:sz w:val="21"/>
          <w:rtl w:val="1"/>
          <w:szCs w:val="21"/>
        </w:rPr>
        <w:t>✂️ כל קבוצה מקבלת כרטיס, קוראת, מחליטה ומנמקת.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1: כמה תלמידים מהשכבה פתחו קבוצה חדשה בטלפון לתכנון "מסיבה", ושחר, שיושב לידכם בכיתה, לא צורף אליה.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להתעלם, זה לא תפקידי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להציע למנהל/ת הקבוצה לצרף את שחר, ולדבר עם שחר בפרטי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לכתוב בקבוצה "איזה מסכן שחר שלא הזמינו אותו"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2: חברה מספרת לכם שהיא עצובה כי ההורים שלה רבים הרבה בזמן האחרון.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התגובה התומכת ביותר?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"זה כלום, אצלנו בבית זה הרבה יותר גרוע"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"תפסיקי לחשוב על זה ובואי נלך לקניון"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להקשיב, ולהגיד "זה נשמע ממש קשה, אני פה בשבילך"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3: בכל הפסקה אתם רואים את אלה, תלמידה חדשה, יושבת לבד עם הטלפון.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להזמין אותה להצטרף אליכם או לשאול אותה שאלה פשוטה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לחכות שהיא תפנה אליכם קודם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להניח שהיא אוהבת להיות לבד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4: חבר טוב לוחץ עליכם לצלם בסתר תלמיד אחר ולהעלות את הסרטון "בשביל הצחוק".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כדאי לעשות?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לצלם, כי לא נעים לסרב לחבר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לסרב בבירור, ולהסביר שזה פוגע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לא לצלם, אבל לצחוק כשחבר אחר מצלם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8" w:color="8A7FC0"/>
          <w:left w:val="dashed" w:sz="8" w:color="8A7FC0"/>
          <w:bottom w:val="dashed" w:sz="8" w:color="8A7FC0"/>
          <w:right w:val="dashed" w:sz="8" w:color="8A7FC0"/>
          <w:insideH w:val="dashed" w:sz="8" w:color="8A7FC0"/>
          <w:insideV w:val="dashed" w:sz="8" w:color="8A7FC0"/>
        </w:tblBorders>
      </w:tblPr>
      <w:tblGrid>
        <w:gridCol w:w="10318"/>
      </w:tblGrid>
      <w:tr>
        <w:tc>
          <w:tcPr>
            <w:tcW w:type="dxa" w:w="10318"/>
          </w:tcPr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מקרה 5: חבר שלכם קיבל תפקיד ראשי בהצגה שגם אתם רציתם.</w:t>
            </w:r>
          </w:p>
          <w:p>
            <w:pPr>
              <w:bidi w:val="1"/>
              <w:spacing w:after="40"/>
              <w:jc w:val="right"/>
            </w:pPr>
            <w:r>
              <w:rPr>
                <w:rFonts w:ascii="Arial" w:hAnsi="Arial" w:cs="Arial"/>
                <w:b/>
                <w:sz w:val="24"/>
                <w:rtl w:val="1"/>
                <w:szCs w:val="24"/>
                <w:bCs/>
              </w:rPr>
              <w:t>מה מראה חברות טובה?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א. להפסיק לדבר איתו עד שהקנאה תעבור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ב. להגיד לכולם שהוא קיבל את התפקיד רק כי הוא "מתחנף"</w:t>
            </w:r>
          </w:p>
          <w:p>
            <w:pPr>
              <w:bidi w:val="1"/>
              <w:spacing w:after="20"/>
              <w:jc w:val="right"/>
            </w:pPr>
            <w:r>
              <w:rPr>
                <w:rFonts w:ascii="Arial" w:hAnsi="Arial" w:cs="Arial"/>
                <w:sz w:val="23"/>
                <w:rtl w:val="1"/>
                <w:szCs w:val="23"/>
              </w:rPr>
              <w:t>ג. לברך אותו, ולהודות בפני עצמכם שאתם מאוכזבים</w:t>
            </w:r>
          </w:p>
        </w:tc>
      </w:tr>
    </w:tbl>
    <w:p>
      <w:pPr>
        <w:bidi w:val="1"/>
        <w:spacing w:after="80"/>
        <w:jc w:val="right"/>
      </w:pPr>
      <w:r>
        <w:rPr>
          <w:rFonts w:ascii="Arial" w:hAnsi="Arial" w:cs="Arial"/>
          <w:sz w:val="8"/>
          <w:rtl w:val="1"/>
          <w:szCs w:val="8"/>
        </w:rPr>
      </w:r>
    </w:p>
    <w:sectPr w:rsidR="00FC693F" w:rsidRPr="0006063C" w:rsidSect="00034616">
      <w:footerReference w:type="default" r:id="rId9"/>
      <w:pgSz w:w="11906" w:h="16838"/>
      <w:pgMar w:top="737" w:right="794" w:bottom="907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 w:val="1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B5778"/>
        <w:sz w:val="18"/>
        <w:rtl w:val="1"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